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AB" w:rsidRDefault="00E562AB" w:rsidP="00E562AB">
      <w:pPr>
        <w:jc w:val="center"/>
        <w:rPr>
          <w:sz w:val="32"/>
          <w:szCs w:val="32"/>
        </w:rPr>
      </w:pPr>
      <w:r>
        <w:rPr>
          <w:rFonts w:hint="eastAsia"/>
          <w:b/>
          <w:bCs/>
          <w:sz w:val="32"/>
          <w:szCs w:val="32"/>
        </w:rPr>
        <w:t>温州市魏樟庆工作室活动纪要</w:t>
      </w:r>
      <w:r>
        <w:rPr>
          <w:rFonts w:hint="eastAsia"/>
          <w:sz w:val="32"/>
          <w:szCs w:val="32"/>
        </w:rPr>
        <w:t>（</w:t>
      </w:r>
      <w:r>
        <w:rPr>
          <w:sz w:val="32"/>
          <w:szCs w:val="32"/>
        </w:rPr>
        <w:t>201</w:t>
      </w:r>
      <w:r>
        <w:rPr>
          <w:rFonts w:hint="eastAsia"/>
          <w:sz w:val="32"/>
          <w:szCs w:val="32"/>
        </w:rPr>
        <w:t>5</w:t>
      </w:r>
      <w:r>
        <w:rPr>
          <w:sz w:val="32"/>
          <w:szCs w:val="32"/>
        </w:rPr>
        <w:t>-</w:t>
      </w:r>
      <w:r>
        <w:rPr>
          <w:rFonts w:hint="eastAsia"/>
          <w:sz w:val="32"/>
          <w:szCs w:val="32"/>
        </w:rPr>
        <w:t>7</w:t>
      </w:r>
      <w:r>
        <w:rPr>
          <w:rFonts w:hint="eastAsia"/>
          <w:sz w:val="32"/>
          <w:szCs w:val="32"/>
        </w:rPr>
        <w:t>）</w:t>
      </w:r>
    </w:p>
    <w:p w:rsidR="00E562AB" w:rsidRDefault="00E562AB" w:rsidP="00E562AB"/>
    <w:p w:rsidR="00E562AB" w:rsidRDefault="00E562AB" w:rsidP="00E562AB">
      <w:pPr>
        <w:spacing w:line="276" w:lineRule="auto"/>
        <w:ind w:firstLineChars="200" w:firstLine="420"/>
      </w:pPr>
      <w:r>
        <w:rPr>
          <w:rFonts w:hint="eastAsia"/>
        </w:rPr>
        <w:t>本工作室于</w:t>
      </w:r>
      <w:r>
        <w:t>201</w:t>
      </w:r>
      <w:r>
        <w:rPr>
          <w:rFonts w:hint="eastAsia"/>
        </w:rPr>
        <w:t>5</w:t>
      </w:r>
      <w:r>
        <w:rPr>
          <w:rFonts w:hint="eastAsia"/>
        </w:rPr>
        <w:t>年</w:t>
      </w:r>
      <w:r>
        <w:rPr>
          <w:rFonts w:hint="eastAsia"/>
        </w:rPr>
        <w:t>11</w:t>
      </w:r>
      <w:r>
        <w:rPr>
          <w:rFonts w:hint="eastAsia"/>
        </w:rPr>
        <w:t>月</w:t>
      </w:r>
      <w:r>
        <w:rPr>
          <w:rFonts w:hint="eastAsia"/>
        </w:rPr>
        <w:t>25</w:t>
      </w:r>
      <w:r>
        <w:rPr>
          <w:rFonts w:hint="eastAsia"/>
        </w:rPr>
        <w:t>日在温</w:t>
      </w:r>
      <w:r>
        <w:rPr>
          <w:rFonts w:hint="eastAsia"/>
        </w:rPr>
        <w:t>乐清</w:t>
      </w:r>
      <w:r>
        <w:rPr>
          <w:rFonts w:hint="eastAsia"/>
        </w:rPr>
        <w:t>中学举行了第</w:t>
      </w:r>
      <w:r>
        <w:rPr>
          <w:rFonts w:hint="eastAsia"/>
        </w:rPr>
        <w:t>十三</w:t>
      </w:r>
      <w:r>
        <w:rPr>
          <w:rFonts w:hint="eastAsia"/>
        </w:rPr>
        <w:t>次集中活动，时间一天，参加的人员有：</w:t>
      </w:r>
      <w:proofErr w:type="gramStart"/>
      <w:r>
        <w:rPr>
          <w:rFonts w:hint="eastAsia"/>
        </w:rPr>
        <w:t>卓</w:t>
      </w:r>
      <w:proofErr w:type="gramEnd"/>
      <w:r>
        <w:rPr>
          <w:rFonts w:hint="eastAsia"/>
        </w:rPr>
        <w:t>高峰、黄笑虹、叶夏、薛丽丹、曾珍、朱志法、彭小平、陈晔、赵旭初</w:t>
      </w:r>
      <w:r>
        <w:rPr>
          <w:rFonts w:hint="eastAsia"/>
        </w:rPr>
        <w:t>、刘文君。浙师大卓越教师计划（化学）成员</w:t>
      </w:r>
      <w:r>
        <w:rPr>
          <w:rFonts w:hint="eastAsia"/>
        </w:rPr>
        <w:t>10</w:t>
      </w:r>
      <w:r>
        <w:rPr>
          <w:rFonts w:hint="eastAsia"/>
        </w:rPr>
        <w:t>人也参加了本次活动，</w:t>
      </w:r>
      <w:proofErr w:type="gramStart"/>
      <w:r>
        <w:rPr>
          <w:rFonts w:hint="eastAsia"/>
        </w:rPr>
        <w:t>苏教版</w:t>
      </w:r>
      <w:proofErr w:type="gramEnd"/>
      <w:r>
        <w:rPr>
          <w:rFonts w:hint="eastAsia"/>
        </w:rPr>
        <w:t>高中化学主编王祖浩教授的博士生（</w:t>
      </w:r>
      <w:r>
        <w:rPr>
          <w:rFonts w:hint="eastAsia"/>
        </w:rPr>
        <w:t>3</w:t>
      </w:r>
      <w:r>
        <w:rPr>
          <w:rFonts w:hint="eastAsia"/>
        </w:rPr>
        <w:t>人）也参加了本次活动</w:t>
      </w:r>
      <w:r w:rsidR="00A007A3">
        <w:rPr>
          <w:rFonts w:hint="eastAsia"/>
        </w:rPr>
        <w:t>，并就有关学习力的问题对学生进行了问卷调查和部分教师进行了访谈。</w:t>
      </w:r>
    </w:p>
    <w:p w:rsidR="00E562AB" w:rsidRPr="00F2400C" w:rsidRDefault="00E562AB" w:rsidP="00E562AB">
      <w:pPr>
        <w:spacing w:line="276" w:lineRule="auto"/>
        <w:rPr>
          <w:b/>
          <w:sz w:val="24"/>
          <w:szCs w:val="24"/>
        </w:rPr>
      </w:pPr>
      <w:r w:rsidRPr="00F2400C">
        <w:rPr>
          <w:rFonts w:hint="eastAsia"/>
          <w:b/>
          <w:sz w:val="24"/>
          <w:szCs w:val="24"/>
        </w:rPr>
        <w:t>一、活动内容</w:t>
      </w:r>
    </w:p>
    <w:p w:rsidR="00E562AB" w:rsidRDefault="00E562AB" w:rsidP="00E562AB">
      <w:pPr>
        <w:spacing w:line="276" w:lineRule="auto"/>
        <w:ind w:firstLineChars="200" w:firstLine="420"/>
      </w:pPr>
      <w:r>
        <w:rPr>
          <w:rFonts w:hint="eastAsia"/>
        </w:rPr>
        <w:t>1.</w:t>
      </w:r>
      <w:r>
        <w:rPr>
          <w:rFonts w:hint="eastAsia"/>
        </w:rPr>
        <w:t>本工作室成员</w:t>
      </w:r>
      <w:r>
        <w:rPr>
          <w:rFonts w:hint="eastAsia"/>
        </w:rPr>
        <w:t>虹桥中学赵旭初</w:t>
      </w:r>
      <w:r>
        <w:rPr>
          <w:rFonts w:hint="eastAsia"/>
        </w:rPr>
        <w:t>老师、</w:t>
      </w:r>
      <w:r>
        <w:rPr>
          <w:rFonts w:hint="eastAsia"/>
        </w:rPr>
        <w:t>永嘉</w:t>
      </w:r>
      <w:proofErr w:type="gramStart"/>
      <w:r>
        <w:rPr>
          <w:rFonts w:hint="eastAsia"/>
        </w:rPr>
        <w:t>永临中学</w:t>
      </w:r>
      <w:proofErr w:type="gramEnd"/>
      <w:r>
        <w:rPr>
          <w:rFonts w:hint="eastAsia"/>
        </w:rPr>
        <w:t>曾珍</w:t>
      </w:r>
      <w:r>
        <w:rPr>
          <w:rFonts w:hint="eastAsia"/>
        </w:rPr>
        <w:t>老师展示了《</w:t>
      </w:r>
      <w:r>
        <w:rPr>
          <w:rFonts w:hint="eastAsia"/>
        </w:rPr>
        <w:t>羧酸的性质与</w:t>
      </w:r>
      <w:r>
        <w:rPr>
          <w:rFonts w:hint="eastAsia"/>
        </w:rPr>
        <w:t>应用》、《</w:t>
      </w:r>
      <w:r>
        <w:rPr>
          <w:rFonts w:hint="eastAsia"/>
        </w:rPr>
        <w:t>苯的结构与性质</w:t>
      </w:r>
      <w:r>
        <w:rPr>
          <w:rFonts w:hint="eastAsia"/>
        </w:rPr>
        <w:t>》的研究课（</w:t>
      </w:r>
      <w:r>
        <w:rPr>
          <w:rFonts w:hint="eastAsia"/>
        </w:rPr>
        <w:t>2</w:t>
      </w:r>
      <w:r>
        <w:rPr>
          <w:rFonts w:hint="eastAsia"/>
        </w:rPr>
        <w:t>节）；</w:t>
      </w:r>
    </w:p>
    <w:p w:rsidR="00E562AB" w:rsidRDefault="00E562AB" w:rsidP="00E562AB">
      <w:pPr>
        <w:spacing w:line="276" w:lineRule="auto"/>
        <w:ind w:firstLineChars="200" w:firstLine="420"/>
      </w:pPr>
      <w:r>
        <w:t>2.</w:t>
      </w:r>
      <w:r>
        <w:t>工作室成员评课；</w:t>
      </w:r>
    </w:p>
    <w:p w:rsidR="00E562AB" w:rsidRDefault="00E562AB" w:rsidP="00E562AB">
      <w:pPr>
        <w:spacing w:line="276" w:lineRule="auto"/>
        <w:ind w:firstLineChars="200" w:firstLine="420"/>
      </w:pPr>
      <w:r>
        <w:rPr>
          <w:rFonts w:hint="eastAsia"/>
        </w:rPr>
        <w:t>3.</w:t>
      </w:r>
      <w:r>
        <w:rPr>
          <w:rFonts w:hint="eastAsia"/>
        </w:rPr>
        <w:t>工作室主持人魏樟庆老师做了“有机物结构与性质关系</w:t>
      </w:r>
      <w:r>
        <w:rPr>
          <w:rFonts w:hint="eastAsia"/>
        </w:rPr>
        <w:t>”的主题评课；</w:t>
      </w:r>
    </w:p>
    <w:p w:rsidR="00E562AB" w:rsidRDefault="00E562AB" w:rsidP="00E562AB">
      <w:pPr>
        <w:spacing w:line="276" w:lineRule="auto"/>
        <w:ind w:firstLineChars="200" w:firstLine="420"/>
      </w:pPr>
      <w:r>
        <w:rPr>
          <w:rFonts w:hint="eastAsia"/>
        </w:rPr>
        <w:t>4.</w:t>
      </w:r>
      <w:proofErr w:type="gramStart"/>
      <w:r>
        <w:rPr>
          <w:rFonts w:hint="eastAsia"/>
        </w:rPr>
        <w:t>竺</w:t>
      </w:r>
      <w:proofErr w:type="gramEnd"/>
      <w:r>
        <w:rPr>
          <w:rFonts w:hint="eastAsia"/>
        </w:rPr>
        <w:t>丽红博士就“有机化学教学与学习力培养”作了主题</w:t>
      </w:r>
      <w:r w:rsidR="00A007A3">
        <w:rPr>
          <w:rFonts w:hint="eastAsia"/>
        </w:rPr>
        <w:t>报告。</w:t>
      </w:r>
    </w:p>
    <w:p w:rsidR="00E562AB" w:rsidRPr="00F2400C" w:rsidRDefault="00E562AB" w:rsidP="00E562AB">
      <w:pPr>
        <w:spacing w:line="276" w:lineRule="auto"/>
        <w:rPr>
          <w:b/>
          <w:sz w:val="24"/>
          <w:szCs w:val="24"/>
        </w:rPr>
      </w:pPr>
      <w:r w:rsidRPr="00F2400C">
        <w:rPr>
          <w:rFonts w:hint="eastAsia"/>
          <w:b/>
          <w:sz w:val="24"/>
          <w:szCs w:val="24"/>
        </w:rPr>
        <w:t>二、主要共识</w:t>
      </w:r>
    </w:p>
    <w:p w:rsidR="00E562AB" w:rsidRDefault="00A007A3" w:rsidP="00CF632B">
      <w:pPr>
        <w:spacing w:line="276" w:lineRule="auto"/>
        <w:ind w:firstLine="420"/>
      </w:pPr>
      <w:r>
        <w:rPr>
          <w:rFonts w:hint="eastAsia"/>
        </w:rPr>
        <w:t>今天两堂</w:t>
      </w:r>
      <w:proofErr w:type="gramStart"/>
      <w:r>
        <w:rPr>
          <w:rFonts w:hint="eastAsia"/>
        </w:rPr>
        <w:t>课似乎</w:t>
      </w:r>
      <w:proofErr w:type="gramEnd"/>
      <w:r>
        <w:rPr>
          <w:rFonts w:hint="eastAsia"/>
        </w:rPr>
        <w:t>做了特别的安排，“苯的结构与性质”其中一个重点是推测苯的分子结构，主要的思路是由实验事实推理苯的分子结构（</w:t>
      </w:r>
      <w:proofErr w:type="gramStart"/>
      <w:r>
        <w:rPr>
          <w:rFonts w:hint="eastAsia"/>
        </w:rPr>
        <w:t>苏教版</w:t>
      </w:r>
      <w:proofErr w:type="gramEnd"/>
      <w:r w:rsidR="00CF632B">
        <w:rPr>
          <w:rFonts w:hint="eastAsia"/>
        </w:rPr>
        <w:t>《有机化学基础》</w:t>
      </w:r>
      <w:r>
        <w:rPr>
          <w:rFonts w:hint="eastAsia"/>
        </w:rPr>
        <w:t>第一次比较完整认识），“羧酸的性质与应用”由甲酸的分子结构预测甲酸的反应类型（</w:t>
      </w:r>
      <w:proofErr w:type="gramStart"/>
      <w:r>
        <w:rPr>
          <w:rFonts w:hint="eastAsia"/>
        </w:rPr>
        <w:t>苏教版</w:t>
      </w:r>
      <w:proofErr w:type="gramEnd"/>
      <w:r>
        <w:rPr>
          <w:rFonts w:hint="eastAsia"/>
        </w:rPr>
        <w:t>《有机化学基础》第一次完整认识）。</w:t>
      </w:r>
    </w:p>
    <w:p w:rsidR="00241C4A" w:rsidRPr="00241C4A" w:rsidRDefault="00CF632B" w:rsidP="00CF632B">
      <w:pPr>
        <w:spacing w:line="276" w:lineRule="auto"/>
        <w:ind w:firstLine="420"/>
        <w:rPr>
          <w:rFonts w:hint="eastAsia"/>
        </w:rPr>
      </w:pPr>
      <w:r w:rsidRPr="00F2400C">
        <w:rPr>
          <w:rFonts w:hint="eastAsia"/>
          <w:b/>
        </w:rPr>
        <w:t>（一）苯分子结构的认识</w:t>
      </w:r>
      <w:r w:rsidR="009A5B31" w:rsidRPr="00F2400C">
        <w:rPr>
          <w:rFonts w:hint="eastAsia"/>
          <w:b/>
        </w:rPr>
        <w:t>：</w:t>
      </w:r>
      <w:r w:rsidR="00241C4A">
        <w:rPr>
          <w:rFonts w:hint="eastAsia"/>
        </w:rPr>
        <w:t xml:space="preserve">      </w:t>
      </w:r>
      <w:r w:rsidR="00241C4A">
        <w:object w:dxaOrig="327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1.25pt;height:31.5pt" o:ole="">
            <v:imagedata r:id="rId4" o:title=""/>
          </v:shape>
          <o:OLEObject Type="Embed" ProgID="ChemWindow.Document" ShapeID="_x0000_i1037" DrawAspect="Content" ObjectID="_1510222924" r:id="rId5"/>
        </w:object>
      </w:r>
      <w:r w:rsidR="009A5B31">
        <w:rPr>
          <w:rFonts w:hint="eastAsia"/>
        </w:rPr>
        <w:t>的认识过程</w:t>
      </w:r>
    </w:p>
    <w:tbl>
      <w:tblPr>
        <w:tblStyle w:val="a4"/>
        <w:tblW w:w="0" w:type="auto"/>
        <w:tblLook w:val="04A0" w:firstRow="1" w:lastRow="0" w:firstColumn="1" w:lastColumn="0" w:noHBand="0" w:noVBand="1"/>
      </w:tblPr>
      <w:tblGrid>
        <w:gridCol w:w="440"/>
        <w:gridCol w:w="3862"/>
        <w:gridCol w:w="4758"/>
      </w:tblGrid>
      <w:tr w:rsidR="00CF632B" w:rsidTr="00CF1448">
        <w:tc>
          <w:tcPr>
            <w:tcW w:w="846" w:type="dxa"/>
            <w:vAlign w:val="center"/>
          </w:tcPr>
          <w:p w:rsidR="00CF632B" w:rsidRDefault="00CF632B" w:rsidP="00E6016E">
            <w:pPr>
              <w:spacing w:line="276" w:lineRule="auto"/>
              <w:jc w:val="center"/>
              <w:rPr>
                <w:rFonts w:hint="eastAsia"/>
              </w:rPr>
            </w:pPr>
            <w:r>
              <w:rPr>
                <w:rFonts w:hint="eastAsia"/>
              </w:rPr>
              <w:t>程序</w:t>
            </w:r>
          </w:p>
        </w:tc>
        <w:tc>
          <w:tcPr>
            <w:tcW w:w="3544" w:type="dxa"/>
            <w:vAlign w:val="center"/>
          </w:tcPr>
          <w:p w:rsidR="00CF632B" w:rsidRDefault="00CF632B" w:rsidP="00CF632B">
            <w:pPr>
              <w:spacing w:line="276" w:lineRule="auto"/>
              <w:jc w:val="center"/>
              <w:rPr>
                <w:rFonts w:hint="eastAsia"/>
              </w:rPr>
            </w:pPr>
            <w:r>
              <w:rPr>
                <w:rFonts w:hint="eastAsia"/>
              </w:rPr>
              <w:t>实验事实</w:t>
            </w:r>
          </w:p>
        </w:tc>
        <w:tc>
          <w:tcPr>
            <w:tcW w:w="4536" w:type="dxa"/>
            <w:vAlign w:val="center"/>
          </w:tcPr>
          <w:p w:rsidR="00CF632B" w:rsidRDefault="00CF632B" w:rsidP="00CF632B">
            <w:pPr>
              <w:spacing w:line="276" w:lineRule="auto"/>
              <w:jc w:val="center"/>
              <w:rPr>
                <w:rFonts w:hint="eastAsia"/>
              </w:rPr>
            </w:pPr>
            <w:r>
              <w:rPr>
                <w:rFonts w:hint="eastAsia"/>
              </w:rPr>
              <w:t>推论（分子结构）</w:t>
            </w:r>
          </w:p>
        </w:tc>
      </w:tr>
      <w:tr w:rsidR="00CF632B" w:rsidTr="00CF1448">
        <w:tc>
          <w:tcPr>
            <w:tcW w:w="846" w:type="dxa"/>
            <w:vAlign w:val="center"/>
          </w:tcPr>
          <w:p w:rsidR="00CF632B" w:rsidRDefault="00CF632B" w:rsidP="00E6016E">
            <w:pPr>
              <w:spacing w:line="276" w:lineRule="auto"/>
              <w:jc w:val="center"/>
              <w:rPr>
                <w:rFonts w:hint="eastAsia"/>
              </w:rPr>
            </w:pPr>
            <w:r>
              <w:rPr>
                <w:rFonts w:hint="eastAsia"/>
              </w:rPr>
              <w:t>1</w:t>
            </w:r>
          </w:p>
        </w:tc>
        <w:tc>
          <w:tcPr>
            <w:tcW w:w="3544" w:type="dxa"/>
          </w:tcPr>
          <w:p w:rsidR="00CF632B" w:rsidRDefault="00CF632B" w:rsidP="00CF632B">
            <w:pPr>
              <w:spacing w:line="276" w:lineRule="auto"/>
              <w:rPr>
                <w:rFonts w:hint="eastAsia"/>
              </w:rPr>
            </w:pPr>
            <w:r>
              <w:rPr>
                <w:vertAlign w:val="superscript"/>
              </w:rPr>
              <w:t>1</w:t>
            </w:r>
            <w:r>
              <w:rPr>
                <w:rFonts w:hint="eastAsia"/>
              </w:rPr>
              <w:t>H</w:t>
            </w:r>
            <w:r>
              <w:rPr>
                <w:rFonts w:hint="eastAsia"/>
              </w:rPr>
              <w:t>核磁共振谱</w:t>
            </w:r>
            <w:proofErr w:type="gramStart"/>
            <w:r>
              <w:rPr>
                <w:rFonts w:hint="eastAsia"/>
              </w:rPr>
              <w:t>图只有</w:t>
            </w:r>
            <w:proofErr w:type="gramEnd"/>
            <w:r>
              <w:rPr>
                <w:rFonts w:hint="eastAsia"/>
              </w:rPr>
              <w:t>1</w:t>
            </w:r>
            <w:r>
              <w:rPr>
                <w:rFonts w:hint="eastAsia"/>
              </w:rPr>
              <w:t>个峰</w:t>
            </w:r>
          </w:p>
        </w:tc>
        <w:tc>
          <w:tcPr>
            <w:tcW w:w="4536" w:type="dxa"/>
          </w:tcPr>
          <w:p w:rsidR="00CF632B" w:rsidRDefault="00CF632B" w:rsidP="00CF632B">
            <w:pPr>
              <w:spacing w:line="276" w:lineRule="auto"/>
              <w:rPr>
                <w:rFonts w:hint="eastAsia"/>
              </w:rPr>
            </w:pPr>
            <w:r>
              <w:rPr>
                <w:rFonts w:hint="eastAsia"/>
              </w:rPr>
              <w:t>分子中</w:t>
            </w:r>
            <w:r>
              <w:rPr>
                <w:rFonts w:hint="eastAsia"/>
              </w:rPr>
              <w:t>6</w:t>
            </w:r>
            <w:r>
              <w:rPr>
                <w:rFonts w:hint="eastAsia"/>
              </w:rPr>
              <w:t>个</w:t>
            </w:r>
            <w:r>
              <w:t>H</w:t>
            </w:r>
            <w:r>
              <w:rPr>
                <w:rFonts w:hint="eastAsia"/>
              </w:rPr>
              <w:t>原子的化学环境完全相同</w:t>
            </w:r>
          </w:p>
        </w:tc>
      </w:tr>
      <w:tr w:rsidR="00CF632B" w:rsidTr="00CF1448">
        <w:trPr>
          <w:trHeight w:val="421"/>
        </w:trPr>
        <w:tc>
          <w:tcPr>
            <w:tcW w:w="846" w:type="dxa"/>
            <w:vAlign w:val="center"/>
          </w:tcPr>
          <w:p w:rsidR="00CF632B" w:rsidRDefault="00CF632B" w:rsidP="00E6016E">
            <w:pPr>
              <w:spacing w:line="276" w:lineRule="auto"/>
              <w:jc w:val="center"/>
              <w:rPr>
                <w:rFonts w:hint="eastAsia"/>
              </w:rPr>
            </w:pPr>
            <w:r>
              <w:rPr>
                <w:rFonts w:hint="eastAsia"/>
              </w:rPr>
              <w:t>2</w:t>
            </w:r>
          </w:p>
        </w:tc>
        <w:tc>
          <w:tcPr>
            <w:tcW w:w="3544" w:type="dxa"/>
          </w:tcPr>
          <w:p w:rsidR="00241C4A" w:rsidRDefault="00241C4A" w:rsidP="00CF632B">
            <w:pPr>
              <w:spacing w:line="276" w:lineRule="auto"/>
              <w:rPr>
                <w:rFonts w:hint="eastAsia"/>
              </w:rPr>
            </w:pPr>
            <w:r>
              <w:rPr>
                <w:rFonts w:hint="eastAsia"/>
              </w:rPr>
              <w:t>苯的</w:t>
            </w:r>
            <w:proofErr w:type="gramStart"/>
            <w:r>
              <w:rPr>
                <w:rFonts w:hint="eastAsia"/>
              </w:rPr>
              <w:t>一</w:t>
            </w:r>
            <w:proofErr w:type="gramEnd"/>
            <w:r>
              <w:rPr>
                <w:rFonts w:hint="eastAsia"/>
              </w:rPr>
              <w:t>取代物只有</w:t>
            </w:r>
            <w:r>
              <w:rPr>
                <w:rFonts w:hint="eastAsia"/>
              </w:rPr>
              <w:t>1</w:t>
            </w:r>
            <w:r>
              <w:rPr>
                <w:rFonts w:hint="eastAsia"/>
              </w:rPr>
              <w:t>种</w:t>
            </w:r>
          </w:p>
        </w:tc>
        <w:tc>
          <w:tcPr>
            <w:tcW w:w="4536" w:type="dxa"/>
          </w:tcPr>
          <w:p w:rsidR="00CF632B" w:rsidRDefault="00241C4A" w:rsidP="00CF632B">
            <w:pPr>
              <w:spacing w:line="276" w:lineRule="auto"/>
              <w:rPr>
                <w:rFonts w:hint="eastAsia"/>
              </w:rPr>
            </w:pPr>
            <w:r>
              <w:rPr>
                <w:rFonts w:hint="eastAsia"/>
              </w:rPr>
              <w:t>分子中</w:t>
            </w:r>
            <w:r>
              <w:rPr>
                <w:rFonts w:hint="eastAsia"/>
              </w:rPr>
              <w:t>6</w:t>
            </w:r>
            <w:r>
              <w:rPr>
                <w:rFonts w:hint="eastAsia"/>
              </w:rPr>
              <w:t>个</w:t>
            </w:r>
            <w:r>
              <w:rPr>
                <w:rFonts w:hint="eastAsia"/>
              </w:rPr>
              <w:t>C</w:t>
            </w:r>
            <w:r>
              <w:rPr>
                <w:rFonts w:hint="eastAsia"/>
              </w:rPr>
              <w:t>原子和</w:t>
            </w:r>
            <w:r>
              <w:rPr>
                <w:rFonts w:hint="eastAsia"/>
              </w:rPr>
              <w:t>6</w:t>
            </w:r>
            <w:r>
              <w:rPr>
                <w:rFonts w:hint="eastAsia"/>
              </w:rPr>
              <w:t>个</w:t>
            </w:r>
            <w:r>
              <w:rPr>
                <w:rFonts w:hint="eastAsia"/>
              </w:rPr>
              <w:t>H</w:t>
            </w:r>
            <w:r>
              <w:rPr>
                <w:rFonts w:hint="eastAsia"/>
              </w:rPr>
              <w:t>原子完全相同</w:t>
            </w:r>
          </w:p>
        </w:tc>
      </w:tr>
      <w:tr w:rsidR="00CF632B" w:rsidRPr="00CF1448" w:rsidTr="00CF1448">
        <w:tc>
          <w:tcPr>
            <w:tcW w:w="846" w:type="dxa"/>
            <w:vAlign w:val="center"/>
          </w:tcPr>
          <w:p w:rsidR="00CF632B" w:rsidRDefault="00241C4A" w:rsidP="00E6016E">
            <w:pPr>
              <w:spacing w:line="276" w:lineRule="auto"/>
              <w:jc w:val="center"/>
              <w:rPr>
                <w:rFonts w:hint="eastAsia"/>
              </w:rPr>
            </w:pPr>
            <w:r>
              <w:rPr>
                <w:rFonts w:hint="eastAsia"/>
              </w:rPr>
              <w:t>3</w:t>
            </w:r>
          </w:p>
        </w:tc>
        <w:tc>
          <w:tcPr>
            <w:tcW w:w="3544" w:type="dxa"/>
          </w:tcPr>
          <w:p w:rsidR="00CF632B" w:rsidRDefault="00241C4A" w:rsidP="00CF632B">
            <w:pPr>
              <w:spacing w:line="276" w:lineRule="auto"/>
              <w:rPr>
                <w:rFonts w:hint="eastAsia"/>
              </w:rPr>
            </w:pPr>
            <w:r>
              <w:rPr>
                <w:rFonts w:hint="eastAsia"/>
              </w:rPr>
              <w:t>苯的二取代物共有</w:t>
            </w:r>
            <w:r>
              <w:rPr>
                <w:rFonts w:hint="eastAsia"/>
              </w:rPr>
              <w:t>3</w:t>
            </w:r>
            <w:r>
              <w:rPr>
                <w:rFonts w:hint="eastAsia"/>
              </w:rPr>
              <w:t>种</w:t>
            </w:r>
          </w:p>
        </w:tc>
        <w:tc>
          <w:tcPr>
            <w:tcW w:w="4536" w:type="dxa"/>
          </w:tcPr>
          <w:p w:rsidR="00CF632B" w:rsidRDefault="00241C4A" w:rsidP="00CF632B">
            <w:pPr>
              <w:spacing w:line="276" w:lineRule="auto"/>
              <w:rPr>
                <w:rFonts w:hint="eastAsia"/>
              </w:rPr>
            </w:pPr>
            <w:r>
              <w:object w:dxaOrig="3105" w:dyaOrig="1185">
                <v:shape id="_x0000_i1087" type="#_x0000_t75" style="width:105pt;height:39.75pt" o:ole="">
                  <v:imagedata r:id="rId6" o:title=""/>
                </v:shape>
                <o:OLEObject Type="Embed" ProgID="ChemWindow.Document" ShapeID="_x0000_i1087" DrawAspect="Content" ObjectID="_1510222925" r:id="rId7"/>
              </w:object>
            </w:r>
            <w:r>
              <w:rPr>
                <w:rFonts w:hint="eastAsia"/>
              </w:rPr>
              <w:t>为同一物质，</w:t>
            </w:r>
            <w:r w:rsidR="00E6016E">
              <w:rPr>
                <w:rFonts w:hint="eastAsia"/>
              </w:rPr>
              <w:t>且苯环中不存在单双键交替</w:t>
            </w:r>
          </w:p>
        </w:tc>
      </w:tr>
      <w:tr w:rsidR="00CF632B" w:rsidTr="00CF1448">
        <w:tc>
          <w:tcPr>
            <w:tcW w:w="846" w:type="dxa"/>
            <w:vAlign w:val="center"/>
          </w:tcPr>
          <w:p w:rsidR="00CF632B" w:rsidRDefault="00E6016E" w:rsidP="00E6016E">
            <w:pPr>
              <w:spacing w:line="276" w:lineRule="auto"/>
              <w:jc w:val="center"/>
              <w:rPr>
                <w:rFonts w:hint="eastAsia"/>
              </w:rPr>
            </w:pPr>
            <w:r>
              <w:rPr>
                <w:rFonts w:hint="eastAsia"/>
              </w:rPr>
              <w:t>4</w:t>
            </w:r>
          </w:p>
        </w:tc>
        <w:tc>
          <w:tcPr>
            <w:tcW w:w="3544" w:type="dxa"/>
          </w:tcPr>
          <w:p w:rsidR="00CF632B" w:rsidRPr="00E6016E" w:rsidRDefault="00E6016E" w:rsidP="00CF632B">
            <w:pPr>
              <w:spacing w:line="276" w:lineRule="auto"/>
              <w:rPr>
                <w:rFonts w:hint="eastAsia"/>
              </w:rPr>
            </w:pPr>
            <w:r>
              <w:rPr>
                <w:rFonts w:hint="eastAsia"/>
              </w:rPr>
              <w:t>苯不能通过化学反应使</w:t>
            </w:r>
            <w:r>
              <w:rPr>
                <w:rFonts w:hint="eastAsia"/>
              </w:rPr>
              <w:t>KMnO</w:t>
            </w:r>
            <w:r>
              <w:rPr>
                <w:vertAlign w:val="subscript"/>
              </w:rPr>
              <w:t>4</w:t>
            </w:r>
            <w:r>
              <w:t>/H</w:t>
            </w:r>
            <w:r>
              <w:rPr>
                <w:vertAlign w:val="superscript"/>
              </w:rPr>
              <w:t>+</w:t>
            </w:r>
            <w:r>
              <w:rPr>
                <w:rFonts w:hint="eastAsia"/>
              </w:rPr>
              <w:t>溶液和</w:t>
            </w:r>
            <w:r>
              <w:rPr>
                <w:rFonts w:hint="eastAsia"/>
              </w:rPr>
              <w:t>Br</w:t>
            </w:r>
            <w:r>
              <w:rPr>
                <w:vertAlign w:val="subscript"/>
              </w:rPr>
              <w:t>2</w:t>
            </w:r>
            <w:r>
              <w:t>/CCl</w:t>
            </w:r>
            <w:r>
              <w:rPr>
                <w:vertAlign w:val="subscript"/>
              </w:rPr>
              <w:t>4</w:t>
            </w:r>
            <w:r>
              <w:rPr>
                <w:rFonts w:hint="eastAsia"/>
              </w:rPr>
              <w:t>溶液褪色</w:t>
            </w:r>
          </w:p>
        </w:tc>
        <w:tc>
          <w:tcPr>
            <w:tcW w:w="4536" w:type="dxa"/>
          </w:tcPr>
          <w:p w:rsidR="00CF632B" w:rsidRDefault="00E6016E" w:rsidP="00CF632B">
            <w:pPr>
              <w:spacing w:line="276" w:lineRule="auto"/>
              <w:rPr>
                <w:rFonts w:hint="eastAsia"/>
              </w:rPr>
            </w:pPr>
            <w:r>
              <w:rPr>
                <w:rFonts w:hint="eastAsia"/>
              </w:rPr>
              <w:t>分子中不存在独立的碳</w:t>
            </w:r>
            <w:proofErr w:type="gramStart"/>
            <w:r>
              <w:rPr>
                <w:rFonts w:hint="eastAsia"/>
              </w:rPr>
              <w:t>碳</w:t>
            </w:r>
            <w:proofErr w:type="gramEnd"/>
            <w:r>
              <w:rPr>
                <w:rFonts w:hint="eastAsia"/>
              </w:rPr>
              <w:t>双键</w:t>
            </w:r>
          </w:p>
        </w:tc>
      </w:tr>
      <w:tr w:rsidR="00E6016E" w:rsidTr="00CF1448">
        <w:tc>
          <w:tcPr>
            <w:tcW w:w="846" w:type="dxa"/>
            <w:vAlign w:val="center"/>
          </w:tcPr>
          <w:p w:rsidR="00E6016E" w:rsidRDefault="00E6016E" w:rsidP="00E6016E">
            <w:pPr>
              <w:spacing w:line="276" w:lineRule="auto"/>
              <w:jc w:val="center"/>
              <w:rPr>
                <w:rFonts w:hint="eastAsia"/>
              </w:rPr>
            </w:pPr>
            <w:r>
              <w:rPr>
                <w:rFonts w:hint="eastAsia"/>
              </w:rPr>
              <w:t>5</w:t>
            </w:r>
          </w:p>
        </w:tc>
        <w:tc>
          <w:tcPr>
            <w:tcW w:w="3544" w:type="dxa"/>
          </w:tcPr>
          <w:p w:rsidR="00E6016E" w:rsidRDefault="00CF1448" w:rsidP="00CF632B">
            <w:pPr>
              <w:spacing w:line="276" w:lineRule="auto"/>
              <w:rPr>
                <w:rFonts w:hint="eastAsia"/>
              </w:rPr>
            </w:pPr>
            <w:r>
              <w:object w:dxaOrig="2730" w:dyaOrig="4935">
                <v:shape id="_x0000_i1088" type="#_x0000_t75" style="width:90pt;height:162pt" o:ole="">
                  <v:imagedata r:id="rId8" o:title=""/>
                </v:shape>
                <o:OLEObject Type="Embed" ProgID="ChemWindow.Document" ShapeID="_x0000_i1088" DrawAspect="Content" ObjectID="_1510222926" r:id="rId9"/>
              </w:object>
            </w:r>
          </w:p>
        </w:tc>
        <w:tc>
          <w:tcPr>
            <w:tcW w:w="4536" w:type="dxa"/>
          </w:tcPr>
          <w:p w:rsidR="00E6016E" w:rsidRDefault="00CF1448" w:rsidP="00CF632B">
            <w:pPr>
              <w:spacing w:line="276" w:lineRule="auto"/>
              <w:rPr>
                <w:rFonts w:hint="eastAsia"/>
              </w:rPr>
            </w:pPr>
            <w:r>
              <w:rPr>
                <w:rFonts w:hint="eastAsia"/>
              </w:rPr>
              <w:t>苯的能量比环己三烯低，</w:t>
            </w:r>
            <w:proofErr w:type="gramStart"/>
            <w:r>
              <w:rPr>
                <w:rFonts w:hint="eastAsia"/>
              </w:rPr>
              <w:t>或苯比环</w:t>
            </w:r>
            <w:proofErr w:type="gramEnd"/>
            <w:r>
              <w:rPr>
                <w:rFonts w:hint="eastAsia"/>
              </w:rPr>
              <w:t>己三烯稳定，或不存在环己三烯，也就是</w:t>
            </w:r>
            <w:r w:rsidR="009A5B31">
              <w:rPr>
                <w:rFonts w:hint="eastAsia"/>
              </w:rPr>
              <w:t>苯分子中</w:t>
            </w:r>
            <w:r>
              <w:rPr>
                <w:rFonts w:hint="eastAsia"/>
              </w:rPr>
              <w:t>不存在单双键交替的结构。</w:t>
            </w:r>
          </w:p>
        </w:tc>
      </w:tr>
      <w:tr w:rsidR="00CF1448" w:rsidTr="00FA23D9">
        <w:tc>
          <w:tcPr>
            <w:tcW w:w="846" w:type="dxa"/>
            <w:vAlign w:val="center"/>
          </w:tcPr>
          <w:p w:rsidR="00CF1448" w:rsidRDefault="00CF1448" w:rsidP="00E6016E">
            <w:pPr>
              <w:spacing w:line="276" w:lineRule="auto"/>
              <w:jc w:val="center"/>
              <w:rPr>
                <w:rFonts w:hint="eastAsia"/>
              </w:rPr>
            </w:pPr>
            <w:r>
              <w:rPr>
                <w:rFonts w:hint="eastAsia"/>
              </w:rPr>
              <w:lastRenderedPageBreak/>
              <w:t>6</w:t>
            </w:r>
          </w:p>
        </w:tc>
        <w:tc>
          <w:tcPr>
            <w:tcW w:w="8080" w:type="dxa"/>
            <w:gridSpan w:val="2"/>
          </w:tcPr>
          <w:p w:rsidR="00CF1448" w:rsidRDefault="009A5B31" w:rsidP="009A5B31">
            <w:pPr>
              <w:spacing w:line="276" w:lineRule="auto"/>
              <w:jc w:val="left"/>
              <w:rPr>
                <w:rFonts w:hint="eastAsia"/>
              </w:rPr>
            </w:pPr>
            <w:r>
              <w:rPr>
                <w:rFonts w:hint="eastAsia"/>
              </w:rPr>
              <w:t>理论推测</w:t>
            </w:r>
            <w:r>
              <w:object w:dxaOrig="10815" w:dyaOrig="1035">
                <v:shape id="_x0000_i1107" type="#_x0000_t75" style="width:420pt;height:40.5pt" o:ole="">
                  <v:imagedata r:id="rId10" o:title=""/>
                </v:shape>
                <o:OLEObject Type="Embed" ProgID="ChemWindow.Document" ShapeID="_x0000_i1107" DrawAspect="Content" ObjectID="_1510222927" r:id="rId11"/>
              </w:object>
            </w:r>
          </w:p>
        </w:tc>
      </w:tr>
      <w:tr w:rsidR="00CF632B" w:rsidTr="00CF1448">
        <w:tc>
          <w:tcPr>
            <w:tcW w:w="846" w:type="dxa"/>
          </w:tcPr>
          <w:p w:rsidR="00CF632B" w:rsidRDefault="00CF632B" w:rsidP="00CF632B">
            <w:pPr>
              <w:spacing w:line="276" w:lineRule="auto"/>
              <w:rPr>
                <w:rFonts w:hint="eastAsia"/>
              </w:rPr>
            </w:pPr>
          </w:p>
        </w:tc>
        <w:tc>
          <w:tcPr>
            <w:tcW w:w="3544" w:type="dxa"/>
          </w:tcPr>
          <w:p w:rsidR="00CF632B" w:rsidRDefault="00CF632B" w:rsidP="00CF632B">
            <w:pPr>
              <w:spacing w:line="276" w:lineRule="auto"/>
              <w:rPr>
                <w:rFonts w:hint="eastAsia"/>
              </w:rPr>
            </w:pPr>
          </w:p>
        </w:tc>
        <w:tc>
          <w:tcPr>
            <w:tcW w:w="4536" w:type="dxa"/>
          </w:tcPr>
          <w:p w:rsidR="00CF632B" w:rsidRDefault="00CF632B" w:rsidP="00CF632B">
            <w:pPr>
              <w:spacing w:line="276" w:lineRule="auto"/>
              <w:rPr>
                <w:rFonts w:hint="eastAsia"/>
              </w:rPr>
            </w:pPr>
          </w:p>
        </w:tc>
      </w:tr>
    </w:tbl>
    <w:p w:rsidR="00CF632B" w:rsidRPr="00CF632B" w:rsidRDefault="00CF632B" w:rsidP="00CF632B">
      <w:pPr>
        <w:spacing w:line="276" w:lineRule="auto"/>
        <w:rPr>
          <w:rFonts w:hint="eastAsia"/>
        </w:rPr>
      </w:pPr>
    </w:p>
    <w:p w:rsidR="008E77A3" w:rsidRPr="00F2400C" w:rsidRDefault="009A5B31" w:rsidP="009A5B31">
      <w:pPr>
        <w:ind w:firstLineChars="200" w:firstLine="422"/>
        <w:rPr>
          <w:b/>
        </w:rPr>
      </w:pPr>
      <w:r w:rsidRPr="00F2400C">
        <w:rPr>
          <w:rFonts w:hint="eastAsia"/>
          <w:b/>
        </w:rPr>
        <w:t>（二）羧酸性质的认识</w:t>
      </w:r>
    </w:p>
    <w:p w:rsidR="009A5B31" w:rsidRDefault="009A5B31" w:rsidP="009A5B31">
      <w:pPr>
        <w:ind w:firstLine="420"/>
      </w:pPr>
      <w:r>
        <w:rPr>
          <w:rFonts w:hint="eastAsia"/>
        </w:rPr>
        <w:t>1.</w:t>
      </w:r>
      <w:r>
        <w:rPr>
          <w:rFonts w:hint="eastAsia"/>
        </w:rPr>
        <w:t>回顾乙酸的结构与性质</w:t>
      </w:r>
    </w:p>
    <w:p w:rsidR="009A5B31" w:rsidRDefault="009A5B31" w:rsidP="009A5B31">
      <w:pPr>
        <w:ind w:firstLine="420"/>
      </w:pPr>
      <w:r>
        <w:rPr>
          <w:rFonts w:hint="eastAsia"/>
        </w:rPr>
        <w:t>2.</w:t>
      </w:r>
      <w:r>
        <w:rPr>
          <w:rFonts w:hint="eastAsia"/>
        </w:rPr>
        <w:t>羧酸概述（定义、分类、物理性质）</w:t>
      </w:r>
    </w:p>
    <w:p w:rsidR="009A5B31" w:rsidRDefault="009A5B31" w:rsidP="009A5B31">
      <w:pPr>
        <w:ind w:firstLine="420"/>
      </w:pPr>
      <w:r>
        <w:rPr>
          <w:rFonts w:hint="eastAsia"/>
        </w:rPr>
        <w:t>3.</w:t>
      </w:r>
      <w:r>
        <w:rPr>
          <w:rFonts w:hint="eastAsia"/>
        </w:rPr>
        <w:t>羧酸的化学性质</w:t>
      </w:r>
    </w:p>
    <w:p w:rsidR="009A5B31" w:rsidRDefault="009A5B31" w:rsidP="009A5B31">
      <w:pPr>
        <w:ind w:firstLine="420"/>
      </w:pPr>
      <w:r>
        <w:rPr>
          <w:rFonts w:hint="eastAsia"/>
        </w:rPr>
        <w:t>（</w:t>
      </w:r>
      <w:r>
        <w:rPr>
          <w:rFonts w:hint="eastAsia"/>
        </w:rPr>
        <w:t>1</w:t>
      </w:r>
      <w:r>
        <w:rPr>
          <w:rFonts w:hint="eastAsia"/>
        </w:rPr>
        <w:t>）甲酸。</w:t>
      </w:r>
      <w:r w:rsidR="00F2400C">
        <w:fldChar w:fldCharType="begin"/>
      </w:r>
      <w:r w:rsidR="00F2400C">
        <w:instrText xml:space="preserve"> </w:instrText>
      </w:r>
      <w:r w:rsidR="00F2400C">
        <w:rPr>
          <w:rFonts w:hint="eastAsia"/>
        </w:rPr>
        <w:instrText>= 1 \* GB3</w:instrText>
      </w:r>
      <w:r w:rsidR="00F2400C">
        <w:instrText xml:space="preserve"> </w:instrText>
      </w:r>
      <w:r w:rsidR="00F2400C">
        <w:fldChar w:fldCharType="separate"/>
      </w:r>
      <w:r w:rsidR="00F2400C">
        <w:rPr>
          <w:rFonts w:hint="eastAsia"/>
          <w:noProof/>
        </w:rPr>
        <w:t>①</w:t>
      </w:r>
      <w:r w:rsidR="00F2400C">
        <w:fldChar w:fldCharType="end"/>
      </w:r>
      <w:r>
        <w:rPr>
          <w:rFonts w:hint="eastAsia"/>
        </w:rPr>
        <w:t>分析甲酸的分子结构；</w:t>
      </w:r>
      <w:r w:rsidR="00F2400C">
        <w:fldChar w:fldCharType="begin"/>
      </w:r>
      <w:r w:rsidR="00F2400C">
        <w:instrText xml:space="preserve"> </w:instrText>
      </w:r>
      <w:r w:rsidR="00F2400C">
        <w:rPr>
          <w:rFonts w:hint="eastAsia"/>
        </w:rPr>
        <w:instrText>= 2 \* GB3</w:instrText>
      </w:r>
      <w:r w:rsidR="00F2400C">
        <w:instrText xml:space="preserve"> </w:instrText>
      </w:r>
      <w:r w:rsidR="00F2400C">
        <w:fldChar w:fldCharType="separate"/>
      </w:r>
      <w:r w:rsidR="00F2400C">
        <w:rPr>
          <w:rFonts w:hint="eastAsia"/>
          <w:noProof/>
        </w:rPr>
        <w:t>②</w:t>
      </w:r>
      <w:r w:rsidR="00F2400C">
        <w:fldChar w:fldCharType="end"/>
      </w:r>
      <w:r>
        <w:rPr>
          <w:rFonts w:hint="eastAsia"/>
        </w:rPr>
        <w:t>由甲酸的分子结构预测甲酸能发生的反应类型（酸性、酯化反应、</w:t>
      </w:r>
      <w:r w:rsidR="00347EA9">
        <w:rPr>
          <w:rFonts w:hint="eastAsia"/>
        </w:rPr>
        <w:t>氧化反应、还原反应等</w:t>
      </w:r>
      <w:r>
        <w:rPr>
          <w:rFonts w:hint="eastAsia"/>
        </w:rPr>
        <w:t>）</w:t>
      </w:r>
      <w:r w:rsidR="00347EA9">
        <w:rPr>
          <w:rFonts w:hint="eastAsia"/>
        </w:rPr>
        <w:t>；</w:t>
      </w:r>
      <w:r w:rsidR="00F2400C">
        <w:fldChar w:fldCharType="begin"/>
      </w:r>
      <w:r w:rsidR="00F2400C">
        <w:instrText xml:space="preserve"> </w:instrText>
      </w:r>
      <w:r w:rsidR="00F2400C">
        <w:rPr>
          <w:rFonts w:hint="eastAsia"/>
        </w:rPr>
        <w:instrText>= 3 \* GB3</w:instrText>
      </w:r>
      <w:r w:rsidR="00F2400C">
        <w:instrText xml:space="preserve"> </w:instrText>
      </w:r>
      <w:r w:rsidR="00F2400C">
        <w:fldChar w:fldCharType="separate"/>
      </w:r>
      <w:r w:rsidR="00F2400C">
        <w:rPr>
          <w:rFonts w:hint="eastAsia"/>
          <w:noProof/>
        </w:rPr>
        <w:t>③</w:t>
      </w:r>
      <w:r w:rsidR="00F2400C">
        <w:fldChar w:fldCharType="end"/>
      </w:r>
      <w:r w:rsidR="00347EA9">
        <w:rPr>
          <w:rFonts w:hint="eastAsia"/>
        </w:rPr>
        <w:t>设计实验方案验证。</w:t>
      </w:r>
    </w:p>
    <w:p w:rsidR="00347EA9" w:rsidRDefault="00347EA9" w:rsidP="009A5B31">
      <w:pPr>
        <w:ind w:firstLine="420"/>
      </w:pPr>
      <w:r>
        <w:rPr>
          <w:rFonts w:hint="eastAsia"/>
        </w:rPr>
        <w:t>（</w:t>
      </w:r>
      <w:r>
        <w:rPr>
          <w:rFonts w:hint="eastAsia"/>
        </w:rPr>
        <w:t>2</w:t>
      </w:r>
      <w:r>
        <w:rPr>
          <w:rFonts w:hint="eastAsia"/>
        </w:rPr>
        <w:t>）羧酸的化学性质</w:t>
      </w:r>
    </w:p>
    <w:p w:rsidR="00347EA9" w:rsidRDefault="00347EA9" w:rsidP="00347EA9">
      <w:pPr>
        <w:ind w:firstLineChars="400" w:firstLine="840"/>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Pr>
          <w:rFonts w:hint="eastAsia"/>
        </w:rPr>
        <w:t>酸性。一元酸的酸性随着碳原子数的增多，酸性减弱。</w:t>
      </w:r>
    </w:p>
    <w:p w:rsidR="00347EA9" w:rsidRDefault="00347EA9" w:rsidP="00347EA9">
      <w:pPr>
        <w:ind w:firstLineChars="400" w:firstLine="840"/>
      </w:pPr>
      <w:r>
        <w:fldChar w:fldCharType="begin"/>
      </w:r>
      <w:r>
        <w:instrText xml:space="preserve"> </w:instrText>
      </w:r>
      <w:r>
        <w:rPr>
          <w:rFonts w:hint="eastAsia"/>
        </w:rPr>
        <w:instrText>= 2 \* GB3</w:instrText>
      </w:r>
      <w:r>
        <w:instrText xml:space="preserve"> </w:instrText>
      </w:r>
      <w:r>
        <w:fldChar w:fldCharType="separate"/>
      </w:r>
      <w:r>
        <w:rPr>
          <w:rFonts w:hint="eastAsia"/>
          <w:noProof/>
        </w:rPr>
        <w:t>②</w:t>
      </w:r>
      <w:r>
        <w:fldChar w:fldCharType="end"/>
      </w:r>
      <w:r>
        <w:rPr>
          <w:rFonts w:hint="eastAsia"/>
        </w:rPr>
        <w:t>酯化反应（取代反应，</w:t>
      </w:r>
      <w:r>
        <w:rPr>
          <w:rFonts w:hint="eastAsia"/>
        </w:rPr>
        <w:t>-</w:t>
      </w:r>
      <w:r>
        <w:t>OH</w:t>
      </w:r>
      <w:r>
        <w:rPr>
          <w:rFonts w:hint="eastAsia"/>
        </w:rPr>
        <w:t>被取代）。</w:t>
      </w:r>
    </w:p>
    <w:p w:rsidR="00347EA9" w:rsidRDefault="00347EA9" w:rsidP="00347EA9">
      <w:pPr>
        <w:ind w:firstLineChars="400" w:firstLine="840"/>
      </w:pPr>
      <w:r>
        <w:t xml:space="preserve">  </w:t>
      </w:r>
      <w:r>
        <w:rPr>
          <w:rFonts w:hint="eastAsia"/>
        </w:rPr>
        <w:t>一元</w:t>
      </w:r>
      <w:r w:rsidR="006169F9">
        <w:rPr>
          <w:rFonts w:hint="eastAsia"/>
        </w:rPr>
        <w:t>羧酸</w:t>
      </w:r>
      <w:r>
        <w:rPr>
          <w:rFonts w:hint="eastAsia"/>
        </w:rPr>
        <w:t xml:space="preserve"> +</w:t>
      </w:r>
      <w:r>
        <w:t xml:space="preserve"> </w:t>
      </w:r>
      <w:r>
        <w:rPr>
          <w:rFonts w:hint="eastAsia"/>
        </w:rPr>
        <w:t>一元</w:t>
      </w:r>
      <w:proofErr w:type="gramStart"/>
      <w:r>
        <w:rPr>
          <w:rFonts w:hint="eastAsia"/>
        </w:rPr>
        <w:t>醇</w:t>
      </w:r>
      <w:proofErr w:type="gramEnd"/>
      <w:r w:rsidR="006169F9">
        <w:rPr>
          <w:rFonts w:hint="eastAsia"/>
        </w:rPr>
        <w:t>酯化生成普通</w:t>
      </w:r>
      <w:proofErr w:type="gramStart"/>
      <w:r w:rsidR="006169F9">
        <w:rPr>
          <w:rFonts w:hint="eastAsia"/>
        </w:rPr>
        <w:t>酯</w:t>
      </w:r>
      <w:proofErr w:type="gramEnd"/>
    </w:p>
    <w:p w:rsidR="00347EA9" w:rsidRDefault="00347EA9" w:rsidP="00347EA9">
      <w:pPr>
        <w:ind w:firstLineChars="400" w:firstLine="840"/>
      </w:pPr>
      <w:r>
        <w:rPr>
          <w:rFonts w:hint="eastAsia"/>
        </w:rPr>
        <w:t xml:space="preserve">  </w:t>
      </w:r>
      <w:r w:rsidR="006169F9">
        <w:rPr>
          <w:rFonts w:hint="eastAsia"/>
        </w:rPr>
        <w:t>二元羧酸</w:t>
      </w:r>
      <w:r w:rsidR="006169F9">
        <w:rPr>
          <w:rFonts w:hint="eastAsia"/>
        </w:rPr>
        <w:t xml:space="preserve"> +</w:t>
      </w:r>
      <w:r w:rsidR="006169F9">
        <w:t xml:space="preserve"> </w:t>
      </w:r>
      <w:r w:rsidR="006169F9">
        <w:rPr>
          <w:rFonts w:hint="eastAsia"/>
        </w:rPr>
        <w:t>二元羧酸（</w:t>
      </w:r>
      <w:r w:rsidR="006169F9">
        <w:rPr>
          <w:rFonts w:hint="eastAsia"/>
        </w:rPr>
        <w:t>1</w:t>
      </w:r>
      <w:r w:rsidR="006169F9">
        <w:rPr>
          <w:rFonts w:hint="eastAsia"/>
        </w:rPr>
        <w:t>：</w:t>
      </w:r>
      <w:r w:rsidR="006169F9">
        <w:rPr>
          <w:rFonts w:hint="eastAsia"/>
        </w:rPr>
        <w:t>1</w:t>
      </w:r>
      <w:r w:rsidR="006169F9">
        <w:rPr>
          <w:rFonts w:hint="eastAsia"/>
        </w:rPr>
        <w:t>）酯化生成</w:t>
      </w:r>
      <w:proofErr w:type="gramStart"/>
      <w:r w:rsidR="006169F9">
        <w:rPr>
          <w:rFonts w:hint="eastAsia"/>
        </w:rPr>
        <w:t>开链酯</w:t>
      </w:r>
      <w:proofErr w:type="gramEnd"/>
      <w:r w:rsidR="006169F9">
        <w:rPr>
          <w:rFonts w:hint="eastAsia"/>
        </w:rPr>
        <w:t>、环酯、高分子酯（缩聚反应）</w:t>
      </w:r>
    </w:p>
    <w:p w:rsidR="00F2400C" w:rsidRPr="00E71080" w:rsidRDefault="00F2400C" w:rsidP="00F2400C">
      <w:pPr>
        <w:rPr>
          <w:b/>
          <w:sz w:val="24"/>
          <w:szCs w:val="24"/>
        </w:rPr>
      </w:pPr>
      <w:r w:rsidRPr="00E71080">
        <w:rPr>
          <w:rFonts w:hint="eastAsia"/>
          <w:b/>
          <w:sz w:val="24"/>
          <w:szCs w:val="24"/>
        </w:rPr>
        <w:t>三、</w:t>
      </w:r>
      <w:proofErr w:type="gramStart"/>
      <w:r w:rsidRPr="00E71080">
        <w:rPr>
          <w:rFonts w:hint="eastAsia"/>
          <w:b/>
          <w:sz w:val="24"/>
          <w:szCs w:val="24"/>
        </w:rPr>
        <w:t>竺</w:t>
      </w:r>
      <w:proofErr w:type="gramEnd"/>
      <w:r w:rsidRPr="00E71080">
        <w:rPr>
          <w:rFonts w:hint="eastAsia"/>
          <w:b/>
          <w:sz w:val="24"/>
          <w:szCs w:val="24"/>
        </w:rPr>
        <w:t>博士观点</w:t>
      </w:r>
      <w:bookmarkStart w:id="0" w:name="_GoBack"/>
      <w:bookmarkEnd w:id="0"/>
    </w:p>
    <w:p w:rsidR="00F2400C" w:rsidRPr="00347EA9" w:rsidRDefault="00F2400C" w:rsidP="00F2400C">
      <w:pPr>
        <w:rPr>
          <w:rFonts w:hint="eastAsia"/>
        </w:rPr>
      </w:pPr>
      <w:r>
        <w:rPr>
          <w:rFonts w:hint="eastAsia"/>
        </w:rPr>
        <w:t xml:space="preserve">    </w:t>
      </w:r>
      <w:r>
        <w:rPr>
          <w:rFonts w:hint="eastAsia"/>
        </w:rPr>
        <w:t>学习力培养的三个</w:t>
      </w:r>
      <w:r w:rsidR="00E71080">
        <w:rPr>
          <w:rFonts w:hint="eastAsia"/>
        </w:rPr>
        <w:t>要素：对物质的认识水平；知识背后的应用价值；学习方式。</w:t>
      </w:r>
    </w:p>
    <w:sectPr w:rsidR="00F2400C" w:rsidRPr="00347EA9" w:rsidSect="00CF1448">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AB"/>
    <w:rsid w:val="00241C4A"/>
    <w:rsid w:val="00347EA9"/>
    <w:rsid w:val="006169F9"/>
    <w:rsid w:val="008E77A3"/>
    <w:rsid w:val="009A5B31"/>
    <w:rsid w:val="00A007A3"/>
    <w:rsid w:val="00CF1448"/>
    <w:rsid w:val="00CF632B"/>
    <w:rsid w:val="00E562AB"/>
    <w:rsid w:val="00E6016E"/>
    <w:rsid w:val="00E71080"/>
    <w:rsid w:val="00F2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073A"/>
  <w15:chartTrackingRefBased/>
  <w15:docId w15:val="{A3E1F611-582B-4390-B68F-F8779A37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2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32B"/>
    <w:pPr>
      <w:ind w:firstLineChars="200" w:firstLine="420"/>
    </w:pPr>
  </w:style>
  <w:style w:type="table" w:styleId="a4">
    <w:name w:val="Table Grid"/>
    <w:basedOn w:val="a1"/>
    <w:uiPriority w:val="39"/>
    <w:rsid w:val="00CF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魏樟庆</dc:creator>
  <cp:keywords/>
  <dc:description/>
  <cp:lastModifiedBy>魏樟庆</cp:lastModifiedBy>
  <cp:revision>2</cp:revision>
  <dcterms:created xsi:type="dcterms:W3CDTF">2015-11-28T03:49:00Z</dcterms:created>
  <dcterms:modified xsi:type="dcterms:W3CDTF">2015-11-28T05:35:00Z</dcterms:modified>
</cp:coreProperties>
</file>