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9" w:lineRule="auto"/>
        <w:ind w:left="340" w:firstLine="873" w:firstLineChars="300"/>
        <w:rPr>
          <w:rFonts w:ascii="Times New Roman" w:hAnsi="Times New Roman" w:eastAsia="Times New Roman"/>
          <w:sz w:val="24"/>
        </w:rPr>
      </w:pPr>
      <w:r>
        <w:rPr>
          <w:rFonts w:ascii="宋体" w:hAnsi="宋体"/>
          <w:b/>
          <w:sz w:val="29"/>
        </w:rPr>
        <w:t>关于举行周慧静幼教名师工作站第</w:t>
      </w:r>
      <w:r>
        <w:rPr>
          <w:rFonts w:hint="eastAsia" w:ascii="宋体" w:hAnsi="宋体"/>
          <w:b/>
          <w:sz w:val="29"/>
        </w:rPr>
        <w:t>三</w:t>
      </w:r>
      <w:r>
        <w:rPr>
          <w:rFonts w:ascii="宋体" w:hAnsi="宋体"/>
          <w:b/>
          <w:sz w:val="29"/>
        </w:rPr>
        <w:t>次研修活动的</w:t>
      </w:r>
    </w:p>
    <w:p>
      <w:pPr>
        <w:tabs>
          <w:tab w:val="left" w:pos="4620"/>
        </w:tabs>
        <w:spacing w:line="239" w:lineRule="auto"/>
        <w:ind w:left="3620"/>
        <w:rPr>
          <w:rFonts w:ascii="宋体" w:hAnsi="宋体"/>
          <w:b/>
          <w:sz w:val="29"/>
        </w:rPr>
      </w:pPr>
      <w:r>
        <w:rPr>
          <w:rFonts w:ascii="宋体" w:hAnsi="宋体"/>
          <w:b/>
          <w:sz w:val="29"/>
        </w:rPr>
        <w:t>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/>
          <w:b/>
          <w:sz w:val="29"/>
        </w:rPr>
        <w:t>知</w:t>
      </w:r>
    </w:p>
    <w:p>
      <w:pPr>
        <w:spacing w:line="40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line="400" w:lineRule="exact"/>
        <w:ind w:firstLine="560" w:firstLineChars="200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为推动名师工作站的发展，充分发挥名师工作站的示范、引领、带动作用，促进工作室成员之间交流与学习，不断实现优质教育资源共享。按照工作计划，</w:t>
      </w:r>
      <w:r>
        <w:rPr>
          <w:rFonts w:ascii="宋体" w:hAnsi="宋体"/>
          <w:color w:val="000000" w:themeColor="text1"/>
          <w:sz w:val="28"/>
          <w:szCs w:val="28"/>
        </w:rPr>
        <w:t>决定举行温州市周慧静幼教名师工作站第</w:t>
      </w:r>
      <w:r>
        <w:rPr>
          <w:rFonts w:hint="eastAsia" w:ascii="宋体" w:hAnsi="宋体"/>
          <w:color w:val="000000" w:themeColor="text1"/>
          <w:sz w:val="28"/>
          <w:szCs w:val="28"/>
        </w:rPr>
        <w:t>三</w:t>
      </w:r>
      <w:r>
        <w:rPr>
          <w:rFonts w:ascii="宋体" w:hAnsi="宋体"/>
          <w:color w:val="000000" w:themeColor="text1"/>
          <w:sz w:val="28"/>
          <w:szCs w:val="28"/>
        </w:rPr>
        <w:t>次研修活动。现将具体事项通知如下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numPr>
          <w:ilvl w:val="0"/>
          <w:numId w:val="1"/>
        </w:numPr>
        <w:spacing w:line="400" w:lineRule="exact"/>
        <w:ind w:firstLine="560" w:firstLineChars="200"/>
        <w:jc w:val="both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 xml:space="preserve">活动时间：2017 年 </w:t>
      </w:r>
      <w:r>
        <w:rPr>
          <w:rFonts w:hint="eastAsia" w:ascii="宋体" w:hAnsi="宋体"/>
          <w:color w:val="000000" w:themeColor="text1"/>
          <w:sz w:val="28"/>
          <w:szCs w:val="28"/>
        </w:rPr>
        <w:t>11</w:t>
      </w:r>
      <w:r>
        <w:rPr>
          <w:rFonts w:ascii="宋体" w:hAnsi="宋体"/>
          <w:color w:val="000000" w:themeColor="text1"/>
          <w:sz w:val="28"/>
          <w:szCs w:val="28"/>
        </w:rPr>
        <w:t xml:space="preserve">月 </w:t>
      </w:r>
      <w:r>
        <w:rPr>
          <w:rFonts w:hint="eastAsia" w:ascii="宋体" w:hAnsi="宋体"/>
          <w:color w:val="000000" w:themeColor="text1"/>
          <w:sz w:val="28"/>
          <w:szCs w:val="28"/>
        </w:rPr>
        <w:t>22</w:t>
      </w:r>
      <w:r>
        <w:rPr>
          <w:rFonts w:ascii="宋体" w:hAnsi="宋体"/>
          <w:color w:val="000000" w:themeColor="text1"/>
          <w:sz w:val="28"/>
          <w:szCs w:val="28"/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</w:rPr>
        <w:t>（周三）一天</w:t>
      </w:r>
    </w:p>
    <w:p>
      <w:pPr>
        <w:spacing w:line="400" w:lineRule="exact"/>
        <w:ind w:firstLine="560" w:firstLineChars="200"/>
        <w:jc w:val="both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二、活动地点：</w:t>
      </w:r>
      <w:r>
        <w:rPr>
          <w:rFonts w:hint="eastAsia" w:ascii="宋体" w:hAnsi="宋体"/>
          <w:color w:val="000000" w:themeColor="text1"/>
          <w:sz w:val="28"/>
          <w:szCs w:val="28"/>
        </w:rPr>
        <w:t>温州市瓯海区三垟和园幼儿园</w:t>
      </w:r>
    </w:p>
    <w:p>
      <w:pPr>
        <w:spacing w:line="400" w:lineRule="exact"/>
        <w:ind w:firstLine="560" w:firstLineChars="20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三、参加对象：温州市周慧静幼教名师工作站学员、</w:t>
      </w:r>
      <w:r>
        <w:rPr>
          <w:rFonts w:hint="eastAsia" w:ascii="宋体" w:hAnsi="宋体"/>
          <w:color w:val="000000" w:themeColor="text1"/>
          <w:sz w:val="28"/>
          <w:szCs w:val="28"/>
        </w:rPr>
        <w:t>瓯海区骨干研修班部分学员、三垟和园幼儿园</w:t>
      </w:r>
      <w:r>
        <w:rPr>
          <w:rFonts w:ascii="宋体" w:hAnsi="宋体"/>
          <w:color w:val="000000" w:themeColor="text1"/>
          <w:sz w:val="28"/>
          <w:szCs w:val="28"/>
        </w:rPr>
        <w:t>全体教</w:t>
      </w:r>
      <w:r>
        <w:rPr>
          <w:rFonts w:ascii="宋体" w:hAnsi="宋体"/>
          <w:sz w:val="28"/>
          <w:szCs w:val="28"/>
        </w:rPr>
        <w:t>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四、活动具体议程 </w:t>
      </w:r>
    </w:p>
    <w:tbl>
      <w:tblPr>
        <w:tblStyle w:val="7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29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10" w:type="dxa"/>
            <w:gridSpan w:val="2"/>
          </w:tcPr>
          <w:p>
            <w:pPr>
              <w:spacing w:line="24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时    间</w:t>
            </w:r>
          </w:p>
          <w:p>
            <w:pPr>
              <w:tabs>
                <w:tab w:val="left" w:pos="2830"/>
              </w:tabs>
              <w:spacing w:line="24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>
            <w:pPr>
              <w:spacing w:line="24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spacing w:line="24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        内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81" w:type="dxa"/>
            <w:vMerge w:val="restart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11月22日</w:t>
            </w:r>
          </w:p>
        </w:tc>
        <w:tc>
          <w:tcPr>
            <w:tcW w:w="729" w:type="dxa"/>
            <w:vMerge w:val="restart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上午</w:t>
            </w: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 w:val="0"/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1．经验分享：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“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袖手旁观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”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与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“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放任自由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”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——幼儿游戏教师介入策略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———— 林园园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1" w:type="dxa"/>
            <w:vMerge w:val="continue"/>
          </w:tcPr>
          <w:p>
            <w:pPr>
              <w:widowControl w:val="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2．经验分享：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幼儿园绘画教学活动中幼儿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“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说画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”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的探讨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————徐小飞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81" w:type="dxa"/>
            <w:vMerge w:val="continue"/>
          </w:tcPr>
          <w:p>
            <w:pPr>
              <w:widowControl w:val="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3．经验分享：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“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土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”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 xml:space="preserve">资源 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“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洋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”</w:t>
            </w:r>
            <w:r>
              <w:rPr>
                <w:rFonts w:ascii="微软雅黑" w:hAnsi="微软雅黑"/>
                <w:color w:val="231815"/>
                <w:sz w:val="24"/>
                <w:szCs w:val="24"/>
              </w:rPr>
              <w:t>活动——本土资源材料在幼儿活动中的运用</w:t>
            </w:r>
            <w:r>
              <w:rPr>
                <w:rFonts w:hint="eastAsia" w:ascii="微软雅黑" w:hAnsi="微软雅黑"/>
                <w:color w:val="231815"/>
                <w:sz w:val="24"/>
                <w:szCs w:val="24"/>
              </w:rPr>
              <w:t>————任艳雷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81" w:type="dxa"/>
            <w:vMerge w:val="continue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4．经验分享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：</w:t>
            </w:r>
            <w:r>
              <w:fldChar w:fldCharType="begin"/>
            </w:r>
            <w:r>
              <w:instrText xml:space="preserve"> HYPERLINK "http://nvsm.cnki.net/kns/detail/detail.aspx?QueryID=3&amp;CurRec=3&amp;recid=&amp;FileName=HHZS2017110700X&amp;DbName=CAPJLAST&amp;DbCode=CAPJ&amp;yx=Y&amp;pr=" \t "_blank" </w:instrText>
            </w:r>
            <w:r>
              <w:fldChar w:fldCharType="separate"/>
            </w:r>
            <w:r>
              <w:rPr>
                <w:rStyle w:val="6"/>
                <w:rFonts w:hint="eastAsia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幼儿园音乐活动中的游戏设置及实践</w:t>
            </w:r>
            <w:r>
              <w:rPr>
                <w:rStyle w:val="6"/>
                <w:rFonts w:hint="eastAsia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————林苗苗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81" w:type="dxa"/>
            <w:vMerge w:val="continue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29" w:type="dxa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下午</w:t>
            </w:r>
          </w:p>
        </w:tc>
        <w:tc>
          <w:tcPr>
            <w:tcW w:w="6379" w:type="dxa"/>
          </w:tcPr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专家讲座：杨蓉老师</w:t>
            </w:r>
          </w:p>
        </w:tc>
      </w:tr>
    </w:tbl>
    <w:p>
      <w:pPr>
        <w:spacing w:line="194" w:lineRule="exact"/>
        <w:rPr>
          <w:rFonts w:ascii="Times New Roman" w:hAnsi="Times New Roman"/>
          <w:sz w:val="28"/>
          <w:szCs w:val="28"/>
        </w:rPr>
      </w:pPr>
    </w:p>
    <w:p>
      <w:pPr>
        <w:spacing w:line="338" w:lineRule="auto"/>
        <w:ind w:left="120" w:leftChars="60" w:right="220" w:firstLine="280" w:firstLineChars="10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五、其他事项：与会人员差旅费回原单位报销，请与会人员安排好工作，准时参加活动。</w:t>
      </w:r>
    </w:p>
    <w:p>
      <w:pPr>
        <w:spacing w:line="338" w:lineRule="auto"/>
        <w:ind w:left="120" w:leftChars="60" w:right="220" w:firstLine="280" w:firstLineChars="100"/>
        <w:jc w:val="both"/>
        <w:rPr>
          <w:rFonts w:ascii="宋体" w:hAnsi="宋体"/>
          <w:sz w:val="28"/>
          <w:szCs w:val="28"/>
        </w:rPr>
      </w:pPr>
    </w:p>
    <w:p>
      <w:pPr>
        <w:spacing w:line="105" w:lineRule="exact"/>
        <w:rPr>
          <w:rFonts w:ascii="Times New Roman" w:hAnsi="Times New Roman" w:eastAsia="Times New Roman"/>
          <w:sz w:val="28"/>
          <w:szCs w:val="28"/>
        </w:rPr>
      </w:pPr>
    </w:p>
    <w:p>
      <w:pPr>
        <w:spacing w:line="0" w:lineRule="atLeas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温州市周慧静幼教名师工作站</w:t>
      </w:r>
    </w:p>
    <w:p>
      <w:pPr>
        <w:spacing w:line="129" w:lineRule="exact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spacing w:line="0" w:lineRule="atLeast"/>
        <w:ind w:right="345"/>
        <w:jc w:val="right"/>
      </w:pPr>
      <w:r>
        <w:rPr>
          <w:rFonts w:ascii="宋体" w:hAnsi="宋体"/>
          <w:sz w:val="28"/>
          <w:szCs w:val="28"/>
        </w:rPr>
        <w:t xml:space="preserve">2017 年 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</w:rPr>
        <w:t>13</w:t>
      </w:r>
      <w:r>
        <w:rPr>
          <w:rFonts w:ascii="宋体" w:hAnsi="宋体"/>
          <w:sz w:val="28"/>
          <w:szCs w:val="28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C866"/>
    <w:multiLevelType w:val="singleLevel"/>
    <w:tmpl w:val="5A03C8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44D"/>
    <w:rsid w:val="00006453"/>
    <w:rsid w:val="000447ED"/>
    <w:rsid w:val="00164056"/>
    <w:rsid w:val="00234CB8"/>
    <w:rsid w:val="0027744D"/>
    <w:rsid w:val="003B32D4"/>
    <w:rsid w:val="004A0C5E"/>
    <w:rsid w:val="006212CF"/>
    <w:rsid w:val="008908DA"/>
    <w:rsid w:val="00B938B0"/>
    <w:rsid w:val="00DF33DE"/>
    <w:rsid w:val="1FEC38C5"/>
    <w:rsid w:val="41B23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2017-11-13T02:41:00Z</dcterms:created>
  <dc:creator>gyb1</dc:creator>
  <cp:lastModifiedBy>如果在古代</cp:lastModifiedBy>
  <dcterms:modified xsi:type="dcterms:W3CDTF">2017-11-13T05:22:12Z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